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-331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9"/>
        <w:gridCol w:w="5991"/>
      </w:tblGrid>
      <w:tr w:rsidR="00021920" w:rsidTr="00021920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021920" w:rsidRDefault="00021920">
            <w:pPr>
              <w:pStyle w:val="af"/>
              <w:spacing w:line="256" w:lineRule="auto"/>
              <w:rPr>
                <w:lang w:eastAsia="en-US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021920" w:rsidRDefault="00021920">
            <w:pPr>
              <w:pStyle w:val="af"/>
              <w:spacing w:line="256" w:lineRule="auto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           УТВЕРЖДАЮ</w:t>
            </w:r>
          </w:p>
          <w:p w:rsidR="00021920" w:rsidRDefault="00021920">
            <w:pPr>
              <w:pStyle w:val="af0"/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Межрайонной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ИФНС </w:t>
            </w:r>
          </w:p>
          <w:p w:rsidR="00021920" w:rsidRDefault="00021920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России №18 по Иркутской области</w:t>
            </w:r>
          </w:p>
          <w:p w:rsidR="00021920" w:rsidRDefault="00021920">
            <w:pPr>
              <w:pStyle w:val="af0"/>
              <w:tabs>
                <w:tab w:val="left" w:pos="5760"/>
              </w:tabs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</w:t>
            </w:r>
          </w:p>
          <w:p w:rsidR="00021920" w:rsidRDefault="00021920">
            <w:pPr>
              <w:pStyle w:val="af"/>
              <w:spacing w:line="256" w:lineRule="auto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Чувилькина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Л.А.</w:t>
            </w:r>
          </w:p>
          <w:p w:rsidR="00021920" w:rsidRDefault="00021920">
            <w:pPr>
              <w:pStyle w:val="af"/>
              <w:spacing w:line="256" w:lineRule="auto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        " ___ " _____________ 20__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г.</w:t>
            </w:r>
          </w:p>
          <w:p w:rsidR="00021920" w:rsidRDefault="00021920"/>
          <w:p w:rsidR="00021920" w:rsidRDefault="00021920">
            <w:pPr>
              <w:spacing w:line="256" w:lineRule="auto"/>
            </w:pPr>
          </w:p>
        </w:tc>
      </w:tr>
    </w:tbl>
    <w:p w:rsidR="00444C50" w:rsidRPr="004C2EA7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4C2EA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4C2EA7" w:rsidRDefault="00E70EC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 xml:space="preserve"> государственного </w:t>
      </w:r>
      <w:r w:rsidR="00FD7F1E" w:rsidRPr="004C2EA7">
        <w:rPr>
          <w:rFonts w:ascii="Times New Roman" w:hAnsi="Times New Roman" w:cs="Times New Roman"/>
          <w:b/>
          <w:sz w:val="28"/>
          <w:szCs w:val="28"/>
        </w:rPr>
        <w:t>налогового инспектора</w:t>
      </w:r>
      <w:r w:rsidR="006A7C2E" w:rsidRPr="004C2EA7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1552F4" w:rsidRPr="004C2EA7">
        <w:rPr>
          <w:rFonts w:ascii="Times New Roman" w:hAnsi="Times New Roman" w:cs="Times New Roman"/>
          <w:b/>
          <w:sz w:val="28"/>
          <w:szCs w:val="28"/>
        </w:rPr>
        <w:t>5</w:t>
      </w:r>
      <w:r w:rsidR="006A7C2E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4C2EA7">
        <w:rPr>
          <w:rFonts w:ascii="Times New Roman" w:hAnsi="Times New Roman" w:cs="Times New Roman"/>
        </w:rPr>
        <w:t xml:space="preserve"> </w:t>
      </w:r>
      <w:r w:rsidR="00E513E2" w:rsidRPr="004C2EA7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4C2EA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4C2EA7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4C2EA7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4C2EA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4C2EA7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4C2E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C2EA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4C2EA7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4C2EA7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E70EC9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1552F4" w:rsidRPr="004C2EA7">
        <w:rPr>
          <w:rFonts w:ascii="Times New Roman" w:hAnsi="Times New Roman" w:cs="Times New Roman"/>
          <w:sz w:val="28"/>
          <w:szCs w:val="28"/>
        </w:rPr>
        <w:t>5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9A6A9D" w:rsidRPr="004C2EA7">
        <w:rPr>
          <w:rFonts w:ascii="Times New Roman" w:hAnsi="Times New Roman" w:cs="Times New Roman"/>
          <w:sz w:val="28"/>
          <w:szCs w:val="28"/>
        </w:rPr>
        <w:t>старшей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011B1B" w:rsidRPr="004C2EA7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4C2EA7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4C2EA7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4C2EA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8F322D" w:rsidRPr="004C2EA7">
        <w:rPr>
          <w:rFonts w:ascii="Times New Roman" w:hAnsi="Times New Roman" w:cs="Times New Roman"/>
        </w:rPr>
        <w:t>11-3-3-09</w:t>
      </w:r>
      <w:r w:rsidR="009A6A9D" w:rsidRPr="004C2EA7">
        <w:rPr>
          <w:rFonts w:ascii="Times New Roman" w:hAnsi="Times New Roman" w:cs="Times New Roman"/>
        </w:rPr>
        <w:t>6</w:t>
      </w:r>
      <w:r w:rsidR="00A42768" w:rsidRPr="004C2EA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4C2EA7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2. </w:t>
      </w:r>
      <w:r w:rsidRPr="004C2EA7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Pr="004C2EA7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4C2EA7">
        <w:rPr>
          <w:rFonts w:ascii="Times New Roman" w:hAnsi="Times New Roman" w:cs="Times New Roman"/>
          <w:sz w:val="28"/>
          <w:szCs w:val="28"/>
        </w:rPr>
        <w:t>регули</w:t>
      </w:r>
      <w:r w:rsidR="002229FD" w:rsidRPr="004C2EA7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6A7C2E" w:rsidRPr="004C2EA7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Pr="004C2EA7">
        <w:rPr>
          <w:rFonts w:ascii="Times New Roman" w:hAnsi="Times New Roman" w:cs="Times New Roman"/>
          <w:sz w:val="28"/>
          <w:szCs w:val="28"/>
        </w:rPr>
        <w:t xml:space="preserve">: </w:t>
      </w:r>
      <w:r w:rsidR="002229FD" w:rsidRPr="004C2EA7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проверок, администрирование</w:t>
      </w:r>
      <w:r w:rsidR="00BE3D59" w:rsidRPr="004C2EA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BE3D59" w:rsidRPr="004C2E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E3D59" w:rsidRPr="004C2EA7">
        <w:rPr>
          <w:rFonts w:ascii="Times New Roman" w:hAnsi="Times New Roman" w:cs="Times New Roman"/>
          <w:sz w:val="28"/>
          <w:szCs w:val="28"/>
        </w:rPr>
        <w:t xml:space="preserve"> правильностью исчисления</w:t>
      </w:r>
      <w:r w:rsidR="002229FD" w:rsidRPr="004C2EA7">
        <w:rPr>
          <w:rFonts w:ascii="Times New Roman" w:hAnsi="Times New Roman" w:cs="Times New Roman"/>
          <w:sz w:val="28"/>
          <w:szCs w:val="28"/>
        </w:rPr>
        <w:t xml:space="preserve">, полноты и своевременности уплаты </w:t>
      </w:r>
      <w:r w:rsidR="00BE3D59" w:rsidRPr="004C2EA7">
        <w:rPr>
          <w:rFonts w:ascii="Times New Roman" w:hAnsi="Times New Roman" w:cs="Times New Roman"/>
          <w:sz w:val="28"/>
          <w:szCs w:val="28"/>
        </w:rPr>
        <w:t>страховых взносов на обязательное пенсионное, социальное и медицинское страхование</w:t>
      </w:r>
      <w:r w:rsidR="002229FD" w:rsidRPr="004C2EA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2EA7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4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Pr="004C2EA7">
        <w:rPr>
          <w:rFonts w:ascii="Times New Roman" w:hAnsi="Times New Roman" w:cs="Times New Roman"/>
          <w:sz w:val="28"/>
          <w:szCs w:val="28"/>
        </w:rPr>
        <w:t> </w:t>
      </w:r>
      <w:r w:rsidR="00FF2F6A" w:rsidRPr="004C2EA7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DD7C64" w:rsidRPr="004C2EA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F2F6A" w:rsidRPr="004C2EA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4C2EA7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4C2EA7">
        <w:rPr>
          <w:rFonts w:ascii="Times New Roman" w:hAnsi="Times New Roman" w:cs="Times New Roman"/>
          <w:sz w:val="28"/>
          <w:szCs w:val="28"/>
        </w:rPr>
        <w:t>)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4C2EA7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5. 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9A6A9D" w:rsidRPr="004C2EA7">
        <w:rPr>
          <w:rFonts w:ascii="Times New Roman" w:hAnsi="Times New Roman" w:cs="Times New Roman"/>
          <w:sz w:val="28"/>
          <w:szCs w:val="28"/>
        </w:rPr>
        <w:t>Го</w:t>
      </w:r>
      <w:r w:rsidR="003B3EC5" w:rsidRPr="004C2EA7">
        <w:rPr>
          <w:rFonts w:ascii="Times New Roman" w:hAnsi="Times New Roman" w:cs="Times New Roman"/>
          <w:sz w:val="28"/>
          <w:szCs w:val="28"/>
        </w:rPr>
        <w:t xml:space="preserve">сударственный налоговый инспектор </w:t>
      </w:r>
      <w:r w:rsidR="003B7A81" w:rsidRPr="004C2EA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6A7C2E" w:rsidRPr="004C2EA7">
        <w:rPr>
          <w:rFonts w:ascii="Times New Roman" w:hAnsi="Times New Roman"/>
          <w:sz w:val="28"/>
          <w:szCs w:val="28"/>
        </w:rPr>
        <w:t xml:space="preserve">. </w:t>
      </w:r>
    </w:p>
    <w:p w:rsidR="003B7A81" w:rsidRPr="004C2EA7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C2EA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C2EA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2EA7" w:rsidRDefault="007B2780" w:rsidP="009A6A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49073B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3B7A81" w:rsidRPr="004C2EA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C2EA7">
        <w:rPr>
          <w:rFonts w:ascii="Times New Roman" w:hAnsi="Times New Roman" w:cs="Times New Roman"/>
          <w:sz w:val="28"/>
          <w:szCs w:val="28"/>
        </w:rPr>
        <w:t>.</w:t>
      </w:r>
    </w:p>
    <w:p w:rsidR="00672928" w:rsidRPr="004C2EA7" w:rsidRDefault="00672928" w:rsidP="009A6A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4C2EA7" w:rsidRDefault="00FF2F6A" w:rsidP="009A6A9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4"/>
          <w:szCs w:val="24"/>
        </w:rPr>
        <w:t xml:space="preserve">   </w:t>
      </w:r>
      <w:r w:rsidRPr="004C2EA7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Pr="004C2EA7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72928" w:rsidRPr="004C2EA7" w:rsidRDefault="00672928" w:rsidP="009A6A9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pacing w:val="-2"/>
          <w:sz w:val="28"/>
          <w:szCs w:val="28"/>
        </w:rPr>
        <w:lastRenderedPageBreak/>
        <w:t>6.</w:t>
      </w:r>
      <w:r w:rsidR="00FF2F6A" w:rsidRPr="004C2EA7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C2EA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4C2EA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2EA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4C2EA7" w:rsidRPr="004C2EA7" w:rsidTr="003C710C">
        <w:trPr>
          <w:trHeight w:val="1318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547862" w:rsidRPr="004C2EA7" w:rsidRDefault="00C20C8F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F2F6A" w:rsidRPr="004C2E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4C2E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286" w:rsidRPr="004C2EA7" w:rsidRDefault="00547862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Налоговый кодекс Российской Федерации, глава 34. «Страховые взносы»;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27 июля 2010 г. № 210-ФЗ «Об организации предоставления государственных и муниципальных услуг»;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Закон Российской Федерации от 21 марта 1991 г. № 943-1 «О налоговых органах Российской Федерации»;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12 августа 2004 г. № 410 «О порядке </w:t>
            </w:r>
            <w:proofErr w:type="gramStart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      </w:r>
            <w:r w:rsidR="002229FD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Налоговый кодекс Российской Федерации; </w:t>
            </w:r>
          </w:p>
          <w:p w:rsidR="006C3758" w:rsidRPr="004C2EA7" w:rsidRDefault="00127DB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Указ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 апреля 1996 г. № 27-Ф «Об индивидуальном (персонифицированном) учете в системе обязательного пенсионного страхования»;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16 июля 1999 г. № 165-ФЗ «Об основах обязательного социального страхования»;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15 декабря 2001 г. № 167-ФЗ «Об обязательном пенсионном страховании в Российской Федерации»;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2010 г. № 326-ФЗ «Об обязательном медицинском страховании в Российской федерации»;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28 декабря 2013 г. № 400-ФЗ «О страховых пенсиях»;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27 июля 2006 г. N 149-ФЗ "Об информации, информационных технологиях и о защите информации";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3 июля 2016 г. № 250-ФЗ «О внесении изменений в </w:t>
            </w:r>
            <w:r w:rsidRPr="004C2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      </w:r>
            <w:proofErr w:type="gramEnd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пенсионное, социальное и медицинское страхование»;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      </w:r>
            <w:proofErr w:type="gramEnd"/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Минфина от 31 октября 2000 г. № 94н «Об утверждении </w:t>
            </w:r>
            <w:proofErr w:type="gramStart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и инструкции по его применению»;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приказ Минфина от 2 июля 2010 г. № 66н «О формах бухгалтерской отчетности организаций»;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16 декабря</w:t>
            </w: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ab/>
              <w:t>2010 г. № 174н «Об утверждении плана счетов бухгалтерского учета бюджетных организаций и Инструкции по его применению»;</w:t>
            </w:r>
          </w:p>
          <w:p w:rsidR="006C3758" w:rsidRPr="004C2EA7" w:rsidRDefault="00127DB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proofErr w:type="gramStart"/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      </w:r>
            <w:proofErr w:type="gramEnd"/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12 августа 2004 г. N 410"; </w:t>
            </w:r>
          </w:p>
          <w:p w:rsidR="006C3758" w:rsidRPr="004C2EA7" w:rsidRDefault="00127DB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5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      </w:r>
          </w:p>
          <w:p w:rsidR="006C3758" w:rsidRPr="004C2EA7" w:rsidRDefault="00127DB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proofErr w:type="gramStart"/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13 декабря 2006 г. N САЭ-3-06/860@ "Об утверждении </w:t>
            </w:r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      </w:r>
            <w:proofErr w:type="gramEnd"/>
          </w:p>
          <w:p w:rsidR="006C3758" w:rsidRPr="004C2EA7" w:rsidRDefault="00127DB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proofErr w:type="gramStart"/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      </w:r>
            <w:proofErr w:type="gramEnd"/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8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9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      </w:r>
            <w:hyperlink r:id="rId20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      </w:r>
          </w:p>
          <w:p w:rsidR="00B8252A" w:rsidRPr="004C2EA7" w:rsidRDefault="00B8252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928" w:rsidRPr="004C2EA7" w:rsidRDefault="00F93498" w:rsidP="006C37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A6A9D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34BB" w:rsidRPr="004C2EA7" w:rsidRDefault="00396929" w:rsidP="00B961F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4C2EA7">
        <w:rPr>
          <w:rFonts w:ascii="Times New Roman" w:hAnsi="Times New Roman" w:cs="Times New Roman"/>
          <w:sz w:val="28"/>
          <w:szCs w:val="28"/>
        </w:rPr>
        <w:t>6.</w:t>
      </w:r>
      <w:r w:rsidR="00FC366E" w:rsidRPr="004C2EA7">
        <w:rPr>
          <w:rFonts w:ascii="Times New Roman" w:hAnsi="Times New Roman" w:cs="Times New Roman"/>
          <w:sz w:val="28"/>
          <w:szCs w:val="28"/>
        </w:rPr>
        <w:t>4</w:t>
      </w:r>
      <w:r w:rsidR="00672928" w:rsidRPr="004C2EA7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672928" w:rsidRPr="004C2EA7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6C3758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деятельности, </w:t>
      </w:r>
      <w:r w:rsidR="006C3758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BE3D59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исчисления и уплаты страховых взносов</w:t>
      </w:r>
      <w:r w:rsidR="000279A2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672928" w:rsidRPr="004C2EA7" w:rsidRDefault="00E934BB" w:rsidP="00E934B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</w:t>
      </w:r>
      <w:r w:rsidR="00672928" w:rsidRPr="004C2EA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4C2EA7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72928" w:rsidRPr="004C2EA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="00672928" w:rsidRPr="004C2EA7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4C2EA7">
        <w:rPr>
          <w:rFonts w:ascii="Times New Roman" w:hAnsi="Times New Roman" w:cs="Times New Roman"/>
          <w:sz w:val="28"/>
          <w:szCs w:val="28"/>
        </w:rPr>
        <w:t>;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4C2EA7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4C2EA7">
        <w:rPr>
          <w:rFonts w:ascii="Times New Roman" w:hAnsi="Times New Roman" w:cs="Times New Roman"/>
          <w:sz w:val="28"/>
          <w:szCs w:val="28"/>
        </w:rPr>
        <w:t xml:space="preserve"> политики; </w:t>
      </w:r>
      <w:proofErr w:type="gramStart"/>
      <w:r w:rsidR="00C92B52" w:rsidRPr="004C2EA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="00C92B52" w:rsidRPr="004C2E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2B52" w:rsidRPr="004C2EA7">
        <w:rPr>
          <w:rFonts w:ascii="Times New Roman" w:hAnsi="Times New Roman" w:cs="Times New Roman"/>
          <w:sz w:val="28"/>
          <w:szCs w:val="28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</w:t>
      </w:r>
      <w:r w:rsidR="00C92B52" w:rsidRPr="004C2EA7">
        <w:rPr>
          <w:rFonts w:ascii="Times New Roman" w:hAnsi="Times New Roman" w:cs="Times New Roman"/>
          <w:sz w:val="28"/>
          <w:szCs w:val="28"/>
        </w:rPr>
        <w:lastRenderedPageBreak/>
        <w:t xml:space="preserve">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</w:t>
      </w:r>
      <w:r w:rsidR="009D3097" w:rsidRPr="004C2EA7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9D3097" w:rsidRPr="004C2EA7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9D3097" w:rsidRPr="004C2EA7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6.</w:t>
      </w:r>
      <w:r w:rsidR="00C80BCE" w:rsidRPr="004C2EA7">
        <w:rPr>
          <w:rFonts w:ascii="Times New Roman" w:hAnsi="Times New Roman" w:cs="Times New Roman"/>
          <w:sz w:val="28"/>
          <w:szCs w:val="28"/>
        </w:rPr>
        <w:t>6</w:t>
      </w:r>
      <w:r w:rsidRPr="004C2EA7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C53458" w:rsidRPr="004C2EA7" w:rsidRDefault="009D3097" w:rsidP="00C5345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6.</w:t>
      </w:r>
      <w:r w:rsidR="00C80BCE" w:rsidRPr="004C2EA7">
        <w:rPr>
          <w:rFonts w:ascii="Times New Roman" w:hAnsi="Times New Roman" w:cs="Times New Roman"/>
          <w:sz w:val="28"/>
          <w:szCs w:val="28"/>
        </w:rPr>
        <w:t>7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9F6163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акта по результатам проведения камеральной налоговой проверки; расчет страховых взносов на обязательное пенсионное страхование, обязательное медицинское страхование, обязательное социальное страхование.</w:t>
      </w:r>
    </w:p>
    <w:p w:rsidR="002D688C" w:rsidRPr="004C2EA7" w:rsidRDefault="009D3097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6.</w:t>
      </w:r>
      <w:r w:rsidR="00444C50" w:rsidRPr="004C2EA7">
        <w:rPr>
          <w:rFonts w:ascii="Times New Roman" w:hAnsi="Times New Roman" w:cs="Times New Roman"/>
          <w:sz w:val="28"/>
          <w:szCs w:val="28"/>
        </w:rPr>
        <w:t>8</w:t>
      </w:r>
      <w:r w:rsidRPr="004C2EA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C2EA7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A41517" w:rsidRPr="004C2EA7">
        <w:rPr>
          <w:rFonts w:ascii="Times New Roman" w:hAnsi="Times New Roman" w:cs="Times New Roman"/>
          <w:sz w:val="28"/>
          <w:szCs w:val="28"/>
        </w:rPr>
        <w:t xml:space="preserve">разработка, </w:t>
      </w:r>
      <w:r w:rsidR="000279A2" w:rsidRPr="004C2EA7">
        <w:rPr>
          <w:rFonts w:ascii="Times New Roman" w:hAnsi="Times New Roman" w:cs="Times New Roman"/>
          <w:sz w:val="28"/>
          <w:szCs w:val="28"/>
        </w:rPr>
        <w:t>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работа со служебной информацией;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0279A2" w:rsidRPr="004C2E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79A2" w:rsidRPr="004C2EA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444C50" w:rsidRPr="004C2EA7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2EA7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7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7B0EB1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3B7A81" w:rsidRPr="004C2EA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4C2EA7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4C2EA7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4C2EA7">
        <w:rPr>
          <w:rFonts w:ascii="Times New Roman" w:hAnsi="Times New Roman" w:cs="Times New Roman"/>
          <w:sz w:val="28"/>
          <w:szCs w:val="28"/>
        </w:rPr>
        <w:t>.07.</w:t>
      </w:r>
      <w:r w:rsidR="003B7A81" w:rsidRPr="004C2EA7">
        <w:rPr>
          <w:rFonts w:ascii="Times New Roman" w:hAnsi="Times New Roman" w:cs="Times New Roman"/>
          <w:sz w:val="28"/>
          <w:szCs w:val="28"/>
        </w:rPr>
        <w:t>2004</w:t>
      </w:r>
      <w:r w:rsidR="00EE0257" w:rsidRPr="004C2EA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4C2EA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4C2EA7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4C2EA7">
        <w:rPr>
          <w:rFonts w:ascii="Times New Roman" w:hAnsi="Times New Roman"/>
          <w:sz w:val="28"/>
          <w:szCs w:val="28"/>
        </w:rPr>
        <w:t>Инспекцию</w:t>
      </w:r>
      <w:r w:rsidRPr="004C2EA7">
        <w:rPr>
          <w:rFonts w:ascii="Times New Roman" w:hAnsi="Times New Roman" w:cs="Times New Roman"/>
          <w:sz w:val="28"/>
          <w:szCs w:val="28"/>
        </w:rPr>
        <w:t xml:space="preserve">,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CF6B83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>существлять проведение камеральных проверок налоговых деклараций с использованием режима работы «Системы ЭОД»,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налогоплательщик, имеющихся у налогового органа.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8.2. Осуществлять  анализ показателей налоговой отчетности, позволяющий осуществлять качественное проведение камеральных проверок.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8.3. Осуществлять в ходе проведения проверок мероприятия дополнительного контроля методом проведения встречных запросов и проверок, допросов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8.4. На регулярной основе, после вступления Решений о налоговом правонарушении в законную силу, проводить инвентаризацию </w:t>
      </w:r>
      <w:proofErr w:type="spellStart"/>
      <w:r w:rsidRPr="004C2EA7">
        <w:rPr>
          <w:rFonts w:ascii="Times New Roman" w:eastAsia="Calibri" w:hAnsi="Times New Roman" w:cs="Times New Roman"/>
          <w:sz w:val="28"/>
          <w:szCs w:val="28"/>
        </w:rPr>
        <w:t>доначисленных</w:t>
      </w:r>
      <w:proofErr w:type="spell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 сумм по результатам камеральных налоговых проверок и индивидуальную работу с налогоплательщиками по взысканию задолженности 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8.5. На постоянной основе проводить анализ налоговых обязательства в части налогоплательщиков, имеющих обязанность представлять расчеты по страховым взносам и уплачивать взносы в ПФР РФ и ФСС РФ, взносы на ОМС и своевременно вносить изменения в налоговые обязательства, проводить актуализацию  налоговых обязательств. 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8.6.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На постоянной основе проводить работу по обработке и внесению в базу данных инспекции решений о привлечении (отказе в привлечении) плательщика к ответственности за совершение нарушения законодательства Российской Федерации о страховых взносах и решения о непринятии к зачету расходов на выплату страхового обеспечения по обязательному социальному страхованию, вступившие в силу с 01.01.2017, представленные Иркутским региональным отделением Фонда социального страхования Российской Федерации.</w:t>
      </w:r>
      <w:proofErr w:type="gramEnd"/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8.7. Обеспечить ведение информационного ресурса «Журнал сведений по администрированию страховых взносов»,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согласно Приказа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ФНС России № ММВ-7-11/301@ от 10.04.2017г. « О создании информационного ресурса «Журнал сведений по администрированию страховых взносов».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8.8. Осуществлять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своевременным предоставлением отчетности и перечислением страховых взносов организациями, состоящими на учете в других субъектах Российской Федерации по месту осуществления деятельности обособленных подразделений, в случае наделения их соответствующими полномочиями.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8.9. Проводить анализ представленных расчетов по страховым взносам и работу в отношении налоговых агентов, не представивших расчеты за отчетный период.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8.10. Проводить работу по привлечению налогоплательщиков к налоговой ответственности. Обеспечивать своевременность и правильность привлечения налогоплательщиков к налоговой ответственности за непредставление, несвоевременное представление расчетов по страховым взносам в соответствии со ст. 119 НК РФ.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8.11. При проведении камеральных проверок расчетов по страховым взносам: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проводить анализ полноты и правильности исчисления сумм страховых взносов, указанных в расчете и привлечение налоговых агентов к налоговой ответственности при выявлении нарушений;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выявлять налоговых агентов, представивших расчеты по страховым взносам с недостоверными сведениями к ответственности, предусмотренной ст. 126.1 НК РФ;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проводить анализ полноты отражения показателей расчета в соответствии с суммами перечисленного налога по КРСБ, данными иной отчетности (в 2-НДФЛ; расчетах по 6-НДФЛ,  ф.4 бухгалтерской отчетности; численностью работников в отчетах по среднесписочной численности, декларациях по ЕНВД, в патентах; ненулевые показатели расчета при отражении выручки в декларациях, при отражении страховых взносов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декларациях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по ЕНВД, УСН, отражении сумм расходов на выплаты физическим лицам в налоговых декларациях по форме 3-НДФЛ и др.);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8.12. В соответствии со статьями 31, 88 Налогового кодекса Российской Федерации в течение проверяемого периода обеспечивать представление соответствующих пояснений от налогоплательщиков - работодателей, отразивших в бухгалтерской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>налоговой) отчетности за аналогичный период сумму выплаченной заработной платы в размерах, больших, чем суммы выплат и иных вознаграждений в пользу физических лиц, отраженных в расчетах по страховым взносам или при отсутствии сведений о доходах физических лиц.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8.13. В полном объеме проводить контрольные мероприятия, предусмотренные ст. 31, 88 НК РФ, в отношении получения пояснений у налоговых агентов, количество работников у которых по данным о среднесписочной численности превысило количество физических лиц отраженных в расчетах по страховым взносам.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8.14. Направлять уведомления налоговым агентам, в связи с ошибочным заполнением ими расчетов по страховым взносам.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8.15. Проводить анализ данных расчетов на предмет соответствия контрольных соотношений, а также достоверности персональных данных: СНИЛС; Фамилия; Имя; Отчество физических лиц, отраженных в расчетах по страховым взносам. При выявлении ошибок и несоответствий в представленных расчетах, осуществлять своевременное и оперативное направление уведомлений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>требований) в адрес налогоплательщиков.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8.16. Осуществлять контроль за правомерностью и правильностью применения пониженных тарифов при исчислении суммы страховых взносов за отчетный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>налоговый) период.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8.17. Осуществлять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правомерностью и правильностью применения дополнительных тарифы страховых взносов для отдельных категорий плательщиков.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8.18. Сопоставление показателей, необходимых для исчисления страховых взносов, отраженных в расчетах по страховым взносам с аналогичными показателями, отраженными в отчетности за предыдущий отчетный период.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8.19. Проводить анализ протоколов контроля расчетов по страховым взносам.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8.20.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Проводить мониторинг стабильности исчисления и поступления страховых взносов от налоговых агентов (в отношении налоговых агентов, исчислявших за 3,6 и 9 месяцев предыдущего  налогового периода свыше среднего показателя по перечислению (на 1 НА) и допустивших в аналогичном периоде текущего года значительное снижение начисления).</w:t>
      </w:r>
      <w:proofErr w:type="gramEnd"/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8.21.  Проводить  работу  по обеспечению полноты представления расчетов по страховым взносам и по полноте отражения показателей.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- составлять списка юридических и физических лиц, обособленных подразделений юридических лиц, у которых имеется обязанность по представлению расчетов по страховым взносам;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привлекать налоговых агентов за несвоевременное представление  расчетов по  страховым взносам к ответственности, предусмотренной п. 1 ст. 119 НК РФ.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8.22. Оформлять результаты камеральных налоговых проверок. В полном объеме формировать приложения к акту и организовывать ознакомление проверяемого налогоплательщика  с материалами проверки.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8.23. Осуществлять отбор налогоплательщиков для включения в план выездных налоговых проверок.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8.24. Обеспечивать своевременную передачу в правовой отдел копий актов налогового контроля с отметкой о вручении, уведомлений о дате и месте рассмотрения материалов камеральных проверок, решений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8.25. 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26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. Осуществлять работу по открытию, актуализации налоговых обязательств, а также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полнотой, правильностью и своевременностью ведения налоговых обязательств.</w:t>
      </w:r>
    </w:p>
    <w:p w:rsidR="009F6163" w:rsidRPr="004C2EA7" w:rsidRDefault="000C09D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9F6163" w:rsidRPr="004C2EA7">
        <w:rPr>
          <w:rFonts w:ascii="Times New Roman" w:eastAsia="Calibri" w:hAnsi="Times New Roman" w:cs="Times New Roman"/>
          <w:sz w:val="28"/>
          <w:szCs w:val="28"/>
        </w:rPr>
        <w:t>2</w:t>
      </w:r>
      <w:r w:rsidRPr="004C2EA7">
        <w:rPr>
          <w:rFonts w:ascii="Times New Roman" w:eastAsia="Calibri" w:hAnsi="Times New Roman" w:cs="Times New Roman"/>
          <w:sz w:val="28"/>
          <w:szCs w:val="28"/>
        </w:rPr>
        <w:t>7</w:t>
      </w:r>
      <w:r w:rsidR="009F6163" w:rsidRPr="004C2EA7">
        <w:rPr>
          <w:rFonts w:ascii="Times New Roman" w:eastAsia="Calibri" w:hAnsi="Times New Roman" w:cs="Times New Roman"/>
          <w:sz w:val="28"/>
          <w:szCs w:val="28"/>
        </w:rPr>
        <w:t>. Осуществлять взаимодействия с правоохранительными органами и иными контролирующими органами  по предмету деятельности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28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29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. Проводить анализ деятельности налогоплательщика для применения обеспечительных мер в соответствии с п.10 и 11 статьи 101 Налогового Кодекса Российской Федерации.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0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Осуществлять методом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1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Подготавливать ответы на письменные запросы налогоплательщиков по вопросам, входящим в компетенцию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2</w:t>
      </w:r>
      <w:r w:rsidRPr="004C2EA7">
        <w:rPr>
          <w:rFonts w:ascii="Times New Roman" w:eastAsia="Calibri" w:hAnsi="Times New Roman" w:cs="Times New Roman"/>
          <w:sz w:val="28"/>
          <w:szCs w:val="28"/>
        </w:rPr>
        <w:t>. 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4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</w:t>
      </w: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взаимодействовать с архивом Инспекции, обеспечивать сохранность документов с грифом «для служебного пользования».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5</w:t>
      </w:r>
      <w:r w:rsidRPr="004C2EA7">
        <w:rPr>
          <w:rFonts w:ascii="Times New Roman" w:eastAsia="Calibri" w:hAnsi="Times New Roman" w:cs="Times New Roman"/>
          <w:sz w:val="28"/>
          <w:szCs w:val="28"/>
        </w:rPr>
        <w:t>.  На период отсутствия  сотрудника отдела,  государственный налоговый инспектор обязан выполнять его функции,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6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. Использовать в работе информационные ресурсы, </w:t>
      </w:r>
      <w:proofErr w:type="gramStart"/>
      <w:r w:rsidRPr="004C2EA7">
        <w:rPr>
          <w:rFonts w:ascii="Times New Roman" w:eastAsia="Calibri" w:hAnsi="Times New Roman" w:cs="Times New Roman"/>
          <w:sz w:val="28"/>
          <w:szCs w:val="28"/>
        </w:rPr>
        <w:t>согласно Приложения</w:t>
      </w:r>
      <w:proofErr w:type="gramEnd"/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№ 1.</w:t>
      </w:r>
    </w:p>
    <w:p w:rsidR="004D61DA" w:rsidRPr="004C2EA7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8F322D" w:rsidRPr="004C2EA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C2EA7">
        <w:rPr>
          <w:rFonts w:ascii="Times New Roman" w:hAnsi="Times New Roman"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9.2. Вносить начальнику Отдела предложения по совершенствованию налогового администрирования;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9.3. Вносить начальнику Отдела  предложения, направленные на повышение эффективности работы. 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9.5.  На защиту своих персональных данных;</w:t>
      </w:r>
    </w:p>
    <w:p w:rsidR="001740E5" w:rsidRPr="004C2EA7" w:rsidRDefault="001740E5" w:rsidP="001740E5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9.6. </w:t>
      </w:r>
      <w:r w:rsidRPr="004C2EA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9.7. На использование федеральных информационных ресурсов МИ ФНС России по ЦОД.</w:t>
      </w:r>
    </w:p>
    <w:p w:rsidR="004D61DA" w:rsidRPr="004C2EA7" w:rsidRDefault="004D61DA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10. 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8F322D" w:rsidRPr="004C2EA7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4C2EA7">
        <w:rPr>
          <w:rFonts w:ascii="Times New Roman" w:hAnsi="Times New Roman"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C2EA7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C2EA7">
        <w:rPr>
          <w:rFonts w:ascii="Times New Roman" w:hAnsi="Times New Roman"/>
          <w:spacing w:val="-2"/>
          <w:sz w:val="28"/>
          <w:szCs w:val="28"/>
        </w:rPr>
        <w:t>.</w:t>
      </w:r>
    </w:p>
    <w:p w:rsidR="004D61DA" w:rsidRPr="004C2EA7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11. 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982AD6" w:rsidRPr="004C2EA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4C2EA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4C2EA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AD6" w:rsidRPr="004C2EA7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4C2EA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4C2EA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4C2EA7" w:rsidRDefault="009B6831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12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BB3568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982AD6" w:rsidRPr="004C2EA7">
        <w:rPr>
          <w:rFonts w:ascii="Times New Roman" w:hAnsi="Times New Roman" w:cs="Times New Roman"/>
          <w:sz w:val="28"/>
          <w:szCs w:val="28"/>
        </w:rPr>
        <w:t>государственн</w:t>
      </w:r>
      <w:r w:rsidR="00BC018B" w:rsidRPr="004C2EA7">
        <w:rPr>
          <w:rFonts w:ascii="Times New Roman" w:hAnsi="Times New Roman" w:cs="Times New Roman"/>
          <w:sz w:val="28"/>
          <w:szCs w:val="28"/>
        </w:rPr>
        <w:t>ый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C018B" w:rsidRPr="004C2EA7">
        <w:rPr>
          <w:rFonts w:ascii="Times New Roman" w:hAnsi="Times New Roman" w:cs="Times New Roman"/>
          <w:sz w:val="28"/>
          <w:szCs w:val="28"/>
        </w:rPr>
        <w:t>ый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4C2EA7">
        <w:rPr>
          <w:rFonts w:ascii="Times New Roman" w:hAnsi="Times New Roman" w:cs="Times New Roman"/>
          <w:sz w:val="28"/>
          <w:szCs w:val="28"/>
        </w:rPr>
        <w:t>вправе самостоятельн</w:t>
      </w:r>
      <w:r w:rsidR="002640A7" w:rsidRPr="004C2EA7">
        <w:rPr>
          <w:rFonts w:ascii="Times New Roman" w:hAnsi="Times New Roman" w:cs="Times New Roman"/>
          <w:sz w:val="28"/>
          <w:szCs w:val="28"/>
        </w:rPr>
        <w:t>о принимать решения по вопросам</w:t>
      </w:r>
      <w:r w:rsidR="00A41517" w:rsidRPr="004C2EA7">
        <w:rPr>
          <w:rFonts w:ascii="Times New Roman" w:hAnsi="Times New Roman" w:cs="Times New Roman"/>
          <w:sz w:val="28"/>
          <w:szCs w:val="28"/>
        </w:rPr>
        <w:t>,</w:t>
      </w:r>
      <w:r w:rsidR="002640A7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3B7A81" w:rsidRPr="004C2EA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13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BB3568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0B169F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C2EA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4C2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3EF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953EF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DE281B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иным вопросам, относящимся к компетенции </w:t>
      </w:r>
      <w:r w:rsidR="00F93498"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B47"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53EF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C018B" w:rsidRPr="004C2EA7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 w:cs="Times New Roman"/>
          <w:b/>
          <w:sz w:val="28"/>
          <w:szCs w:val="28"/>
        </w:rPr>
        <w:t xml:space="preserve">налоговый инспектор </w:t>
      </w:r>
      <w:r w:rsidR="00804639" w:rsidRPr="004C2EA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4C2EA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D8D" w:rsidRPr="004C2EA7" w:rsidRDefault="007A7062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14</w:t>
      </w:r>
      <w:r w:rsidR="003B7A81" w:rsidRPr="004C2EA7">
        <w:rPr>
          <w:rFonts w:ascii="Times New Roman" w:hAnsi="Times New Roman" w:cs="Times New Roman"/>
          <w:sz w:val="28"/>
          <w:szCs w:val="28"/>
        </w:rPr>
        <w:t>.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2640A7" w:rsidRPr="004C2EA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="00C85D8D" w:rsidRPr="004C2EA7">
        <w:rPr>
          <w:rFonts w:ascii="Times New Roman" w:hAnsi="Times New Roman"/>
          <w:sz w:val="28"/>
          <w:szCs w:val="28"/>
        </w:rPr>
        <w:t>.</w:t>
      </w:r>
    </w:p>
    <w:p w:rsidR="00C16F98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</w:t>
      </w:r>
      <w:r w:rsidR="007A7062" w:rsidRPr="004C2EA7">
        <w:rPr>
          <w:rFonts w:ascii="Times New Roman" w:hAnsi="Times New Roman" w:cs="Times New Roman"/>
          <w:sz w:val="28"/>
          <w:szCs w:val="28"/>
        </w:rPr>
        <w:t>5</w:t>
      </w:r>
      <w:r w:rsidRPr="004C2EA7">
        <w:rPr>
          <w:rFonts w:ascii="Times New Roman" w:hAnsi="Times New Roman" w:cs="Times New Roman"/>
          <w:sz w:val="28"/>
          <w:szCs w:val="28"/>
        </w:rPr>
        <w:t>.</w:t>
      </w:r>
      <w:r w:rsidR="003314B0" w:rsidRPr="004C2EA7">
        <w:rPr>
          <w:rFonts w:ascii="Times New Roman" w:hAnsi="Times New Roman" w:cs="Times New Roman"/>
          <w:sz w:val="28"/>
          <w:szCs w:val="28"/>
        </w:rPr>
        <w:t>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C2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Инспекции и отдела Инспекции;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C16F98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начальника отдела и начальника Инспекции.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C2EA7">
        <w:rPr>
          <w:rFonts w:ascii="Times New Roman" w:hAnsi="Times New Roman" w:cs="Times New Roman"/>
          <w:b/>
          <w:sz w:val="28"/>
          <w:szCs w:val="28"/>
        </w:rPr>
        <w:br/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</w:t>
      </w:r>
      <w:r w:rsidR="007A7062" w:rsidRPr="004C2EA7">
        <w:rPr>
          <w:rFonts w:ascii="Times New Roman" w:hAnsi="Times New Roman" w:cs="Times New Roman"/>
          <w:sz w:val="28"/>
          <w:szCs w:val="28"/>
        </w:rPr>
        <w:t>6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4C2EA7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76C27" w:rsidRPr="004C2EA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4C2EA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Pr="004C2EA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4C2EA7">
        <w:rPr>
          <w:rFonts w:ascii="Times New Roman" w:hAnsi="Times New Roman" w:cs="Times New Roman"/>
          <w:sz w:val="28"/>
          <w:szCs w:val="28"/>
        </w:rPr>
        <w:t>инспекци</w:t>
      </w:r>
      <w:r w:rsidR="00B02EC6" w:rsidRPr="004C2EA7">
        <w:rPr>
          <w:rFonts w:ascii="Times New Roman" w:hAnsi="Times New Roman" w:cs="Times New Roman"/>
          <w:sz w:val="24"/>
          <w:szCs w:val="24"/>
        </w:rPr>
        <w:t>и, Управления и ФНС России,</w:t>
      </w:r>
      <w:r w:rsidRPr="004C2EA7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4C2EA7">
        <w:rPr>
          <w:rFonts w:ascii="Times New Roman" w:hAnsi="Times New Roman" w:cs="Times New Roman"/>
          <w:sz w:val="28"/>
          <w:szCs w:val="28"/>
        </w:rPr>
        <w:t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C2EA7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C2EA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4C2EA7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</w:t>
      </w:r>
      <w:r w:rsidR="00982AD6" w:rsidRPr="004C2EA7">
        <w:rPr>
          <w:rFonts w:ascii="Times New Roman" w:hAnsi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640A7" w:rsidRPr="004C2EA7" w:rsidRDefault="002640A7" w:rsidP="002640A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4C2EA7">
        <w:rPr>
          <w:rFonts w:ascii="Times New Roman" w:hAnsi="Times New Roman"/>
          <w:iCs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2640A7" w:rsidRPr="004C2EA7" w:rsidRDefault="002640A7" w:rsidP="002640A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4C2EA7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проверок.</w:t>
      </w:r>
    </w:p>
    <w:p w:rsidR="00D76C27" w:rsidRPr="004C2EA7" w:rsidRDefault="002640A7" w:rsidP="002640A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iCs/>
          <w:sz w:val="28"/>
          <w:szCs w:val="28"/>
        </w:rPr>
        <w:t>- иных услуг.</w:t>
      </w:r>
    </w:p>
    <w:p w:rsidR="00D76C27" w:rsidRPr="004C2EA7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C2EA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</w:t>
      </w:r>
      <w:r w:rsidR="007A7062" w:rsidRPr="004C2EA7">
        <w:rPr>
          <w:rFonts w:ascii="Times New Roman" w:hAnsi="Times New Roman" w:cs="Times New Roman"/>
          <w:sz w:val="28"/>
          <w:szCs w:val="28"/>
        </w:rPr>
        <w:t>9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C2EA7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C2EA7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82AD6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F5597C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7AF9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640A7" w:rsidRPr="004C2EA7" w:rsidRDefault="002640A7">
      <w:pPr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br w:type="page"/>
      </w:r>
    </w:p>
    <w:p w:rsidR="00E806A1" w:rsidRPr="004C2EA7" w:rsidRDefault="00E806A1" w:rsidP="00E806A1">
      <w:pPr>
        <w:ind w:left="5580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sz w:val="28"/>
          <w:szCs w:val="28"/>
        </w:rPr>
        <w:lastRenderedPageBreak/>
        <w:t xml:space="preserve">Приложение к должностному регламенту </w:t>
      </w:r>
      <w:r w:rsidR="00F93498" w:rsidRPr="004C2EA7">
        <w:rPr>
          <w:rFonts w:ascii="Times New Roman" w:hAnsi="Times New Roman"/>
          <w:sz w:val="28"/>
          <w:szCs w:val="28"/>
        </w:rPr>
        <w:t xml:space="preserve"> </w:t>
      </w:r>
      <w:r w:rsidR="00823229" w:rsidRPr="004C2EA7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4C2EA7">
        <w:rPr>
          <w:rFonts w:ascii="Times New Roman" w:hAnsi="Times New Roman"/>
          <w:sz w:val="28"/>
          <w:szCs w:val="28"/>
        </w:rPr>
        <w:t xml:space="preserve"> отдела</w:t>
      </w:r>
      <w:r w:rsidR="00DB3C05" w:rsidRPr="004C2EA7">
        <w:rPr>
          <w:rFonts w:ascii="Times New Roman" w:hAnsi="Times New Roman"/>
          <w:sz w:val="28"/>
          <w:szCs w:val="28"/>
        </w:rPr>
        <w:t xml:space="preserve"> камеральных проверок № 5</w:t>
      </w:r>
    </w:p>
    <w:p w:rsidR="00E806A1" w:rsidRPr="004C2EA7" w:rsidRDefault="00E806A1" w:rsidP="00E806A1">
      <w:pPr>
        <w:ind w:left="5580"/>
        <w:rPr>
          <w:rFonts w:ascii="Times New Roman" w:hAnsi="Times New Roman"/>
          <w:sz w:val="28"/>
          <w:szCs w:val="28"/>
        </w:rPr>
      </w:pPr>
    </w:p>
    <w:p w:rsidR="00E806A1" w:rsidRPr="004C2EA7" w:rsidRDefault="00E806A1" w:rsidP="00E806A1">
      <w:pPr>
        <w:ind w:left="5580"/>
        <w:rPr>
          <w:rFonts w:ascii="Times New Roman" w:hAnsi="Times New Roman"/>
          <w:sz w:val="28"/>
          <w:szCs w:val="28"/>
        </w:rPr>
      </w:pPr>
    </w:p>
    <w:p w:rsidR="00E806A1" w:rsidRPr="004C2EA7" w:rsidRDefault="00E806A1" w:rsidP="00E806A1">
      <w:pPr>
        <w:jc w:val="center"/>
        <w:rPr>
          <w:rFonts w:ascii="Times New Roman" w:hAnsi="Times New Roman"/>
          <w:b/>
          <w:sz w:val="28"/>
          <w:szCs w:val="28"/>
        </w:rPr>
      </w:pPr>
      <w:r w:rsidRPr="004C2EA7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E806A1" w:rsidRPr="004C2EA7" w:rsidRDefault="00E806A1" w:rsidP="00E806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АИС ФЦОД;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АИС «Налог-3»;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АИС «ЭОД»;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СЭД Регион;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- ИР «КНП»; 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ИР «Истребование документов (информации) в рамках ст. 93 Налогового кодекса»;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ИР ПИК «Истребование документов»;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ИР «Налоговые обязательства»;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- Диск </w:t>
      </w:r>
      <w:r w:rsidRPr="004C2EA7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/</w:t>
      </w:r>
      <w:r w:rsidRPr="004C2EA7">
        <w:rPr>
          <w:rFonts w:ascii="Calibri" w:eastAsia="Calibri" w:hAnsi="Calibri" w:cs="Times New Roman"/>
        </w:rPr>
        <w:t xml:space="preserve"> </w:t>
      </w:r>
      <w:r w:rsidRPr="004C2EA7">
        <w:rPr>
          <w:rFonts w:ascii="Times New Roman" w:eastAsia="Calibri" w:hAnsi="Times New Roman" w:cs="Times New Roman"/>
          <w:sz w:val="28"/>
          <w:szCs w:val="28"/>
          <w:lang w:val="en-US"/>
        </w:rPr>
        <w:t>KP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#5/ </w:t>
      </w:r>
      <w:r w:rsidRPr="004C2EA7">
        <w:rPr>
          <w:rFonts w:ascii="Times New Roman" w:eastAsia="Calibri" w:hAnsi="Times New Roman" w:cs="Times New Roman"/>
          <w:sz w:val="28"/>
          <w:szCs w:val="28"/>
          <w:lang w:val="en-US"/>
        </w:rPr>
        <w:t>TEMP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Консультант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Консультант регион</w:t>
      </w:r>
    </w:p>
    <w:p w:rsidR="00E806A1" w:rsidRPr="004C2EA7" w:rsidRDefault="00E806A1" w:rsidP="00E806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06A1" w:rsidRPr="004C2EA7" w:rsidRDefault="00E806A1" w:rsidP="00E806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sz w:val="28"/>
          <w:szCs w:val="28"/>
        </w:rPr>
        <w:t xml:space="preserve"> </w:t>
      </w:r>
    </w:p>
    <w:p w:rsidR="003A2F97" w:rsidRPr="004C2EA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4C2EA7" w:rsidSect="00A53901">
      <w:headerReference w:type="default" r:id="rId2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DBA" w:rsidRDefault="00127DBA" w:rsidP="003B7A81">
      <w:pPr>
        <w:spacing w:after="0" w:line="240" w:lineRule="auto"/>
      </w:pPr>
      <w:r>
        <w:separator/>
      </w:r>
    </w:p>
  </w:endnote>
  <w:endnote w:type="continuationSeparator" w:id="0">
    <w:p w:rsidR="00127DBA" w:rsidRDefault="00127D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DBA" w:rsidRDefault="00127DBA" w:rsidP="003B7A81">
      <w:pPr>
        <w:spacing w:after="0" w:line="240" w:lineRule="auto"/>
      </w:pPr>
      <w:r>
        <w:separator/>
      </w:r>
    </w:p>
  </w:footnote>
  <w:footnote w:type="continuationSeparator" w:id="0">
    <w:p w:rsidR="00127DBA" w:rsidRDefault="00127D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3598" w:rsidRPr="00B310A4" w:rsidRDefault="00B0359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219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03598" w:rsidRPr="00B310A4" w:rsidRDefault="00B035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1B"/>
    <w:rsid w:val="00012F04"/>
    <w:rsid w:val="0001315F"/>
    <w:rsid w:val="00016846"/>
    <w:rsid w:val="00021920"/>
    <w:rsid w:val="00025263"/>
    <w:rsid w:val="00027871"/>
    <w:rsid w:val="000279A2"/>
    <w:rsid w:val="000457F3"/>
    <w:rsid w:val="00050C6A"/>
    <w:rsid w:val="000916AA"/>
    <w:rsid w:val="00092644"/>
    <w:rsid w:val="000B0869"/>
    <w:rsid w:val="000B169F"/>
    <w:rsid w:val="000B5048"/>
    <w:rsid w:val="000C04B0"/>
    <w:rsid w:val="000C09D3"/>
    <w:rsid w:val="000C2E02"/>
    <w:rsid w:val="000C39DF"/>
    <w:rsid w:val="000C6356"/>
    <w:rsid w:val="000C6E28"/>
    <w:rsid w:val="000C7D67"/>
    <w:rsid w:val="000D08EA"/>
    <w:rsid w:val="000E012D"/>
    <w:rsid w:val="00105C6D"/>
    <w:rsid w:val="00121DFA"/>
    <w:rsid w:val="00127DBA"/>
    <w:rsid w:val="00141E3E"/>
    <w:rsid w:val="001552F4"/>
    <w:rsid w:val="001559CE"/>
    <w:rsid w:val="00165B7A"/>
    <w:rsid w:val="001665C3"/>
    <w:rsid w:val="001740E5"/>
    <w:rsid w:val="00175938"/>
    <w:rsid w:val="00181C3E"/>
    <w:rsid w:val="00190696"/>
    <w:rsid w:val="0019713A"/>
    <w:rsid w:val="001A0913"/>
    <w:rsid w:val="001B15EC"/>
    <w:rsid w:val="001B5BBA"/>
    <w:rsid w:val="001D2783"/>
    <w:rsid w:val="001E1592"/>
    <w:rsid w:val="00213FE8"/>
    <w:rsid w:val="002160F5"/>
    <w:rsid w:val="0022091F"/>
    <w:rsid w:val="002229FD"/>
    <w:rsid w:val="00233EF6"/>
    <w:rsid w:val="00245704"/>
    <w:rsid w:val="0025122B"/>
    <w:rsid w:val="00254973"/>
    <w:rsid w:val="00254D09"/>
    <w:rsid w:val="002640A7"/>
    <w:rsid w:val="00286721"/>
    <w:rsid w:val="00295029"/>
    <w:rsid w:val="002B3231"/>
    <w:rsid w:val="002B7A62"/>
    <w:rsid w:val="002C5B47"/>
    <w:rsid w:val="002C5CAF"/>
    <w:rsid w:val="002D1878"/>
    <w:rsid w:val="002D4283"/>
    <w:rsid w:val="002D688C"/>
    <w:rsid w:val="002E2E59"/>
    <w:rsid w:val="002F5B24"/>
    <w:rsid w:val="003018C6"/>
    <w:rsid w:val="00305FC1"/>
    <w:rsid w:val="00307907"/>
    <w:rsid w:val="00313753"/>
    <w:rsid w:val="003314B0"/>
    <w:rsid w:val="00340885"/>
    <w:rsid w:val="003576CA"/>
    <w:rsid w:val="0038676B"/>
    <w:rsid w:val="00386B93"/>
    <w:rsid w:val="00396929"/>
    <w:rsid w:val="003A187B"/>
    <w:rsid w:val="003A2F97"/>
    <w:rsid w:val="003A43AB"/>
    <w:rsid w:val="003B3EC5"/>
    <w:rsid w:val="003B7A81"/>
    <w:rsid w:val="003C4B94"/>
    <w:rsid w:val="003C710C"/>
    <w:rsid w:val="003E4AF2"/>
    <w:rsid w:val="00404AE7"/>
    <w:rsid w:val="0044318B"/>
    <w:rsid w:val="00444C50"/>
    <w:rsid w:val="0046376D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2EA7"/>
    <w:rsid w:val="004D61DA"/>
    <w:rsid w:val="00503AEE"/>
    <w:rsid w:val="0052298E"/>
    <w:rsid w:val="00526FFE"/>
    <w:rsid w:val="0053153E"/>
    <w:rsid w:val="00532AAD"/>
    <w:rsid w:val="00536AA0"/>
    <w:rsid w:val="00537E24"/>
    <w:rsid w:val="00547241"/>
    <w:rsid w:val="00547862"/>
    <w:rsid w:val="00581620"/>
    <w:rsid w:val="0058504A"/>
    <w:rsid w:val="00585805"/>
    <w:rsid w:val="0059423D"/>
    <w:rsid w:val="005C0179"/>
    <w:rsid w:val="005D1E6A"/>
    <w:rsid w:val="005D7ABC"/>
    <w:rsid w:val="00630988"/>
    <w:rsid w:val="00632A5E"/>
    <w:rsid w:val="00660887"/>
    <w:rsid w:val="006618E5"/>
    <w:rsid w:val="00672928"/>
    <w:rsid w:val="00674883"/>
    <w:rsid w:val="00681090"/>
    <w:rsid w:val="00683559"/>
    <w:rsid w:val="00694F5A"/>
    <w:rsid w:val="006A44FB"/>
    <w:rsid w:val="006A5528"/>
    <w:rsid w:val="006A7C2E"/>
    <w:rsid w:val="006C30C6"/>
    <w:rsid w:val="006C3758"/>
    <w:rsid w:val="006D1DF5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0682"/>
    <w:rsid w:val="007D402F"/>
    <w:rsid w:val="007E269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3229"/>
    <w:rsid w:val="0082515F"/>
    <w:rsid w:val="00877280"/>
    <w:rsid w:val="00882463"/>
    <w:rsid w:val="008C1DDA"/>
    <w:rsid w:val="008D3BDC"/>
    <w:rsid w:val="008E4B65"/>
    <w:rsid w:val="008F322D"/>
    <w:rsid w:val="008F7217"/>
    <w:rsid w:val="00926516"/>
    <w:rsid w:val="00933CCA"/>
    <w:rsid w:val="009347B8"/>
    <w:rsid w:val="00942953"/>
    <w:rsid w:val="00950A95"/>
    <w:rsid w:val="00977AF9"/>
    <w:rsid w:val="00982AD6"/>
    <w:rsid w:val="0098413A"/>
    <w:rsid w:val="00991494"/>
    <w:rsid w:val="009A3B44"/>
    <w:rsid w:val="009A6A9D"/>
    <w:rsid w:val="009A732F"/>
    <w:rsid w:val="009A7768"/>
    <w:rsid w:val="009B6831"/>
    <w:rsid w:val="009D3097"/>
    <w:rsid w:val="009D5A89"/>
    <w:rsid w:val="009E00D6"/>
    <w:rsid w:val="009F0204"/>
    <w:rsid w:val="009F0BC2"/>
    <w:rsid w:val="009F0CCE"/>
    <w:rsid w:val="009F3087"/>
    <w:rsid w:val="009F6163"/>
    <w:rsid w:val="009F7286"/>
    <w:rsid w:val="00A02017"/>
    <w:rsid w:val="00A04313"/>
    <w:rsid w:val="00A044DB"/>
    <w:rsid w:val="00A068D7"/>
    <w:rsid w:val="00A14AE4"/>
    <w:rsid w:val="00A2339B"/>
    <w:rsid w:val="00A2664E"/>
    <w:rsid w:val="00A32D27"/>
    <w:rsid w:val="00A41517"/>
    <w:rsid w:val="00A42768"/>
    <w:rsid w:val="00A51ECC"/>
    <w:rsid w:val="00A524EE"/>
    <w:rsid w:val="00A537B6"/>
    <w:rsid w:val="00A53901"/>
    <w:rsid w:val="00A92343"/>
    <w:rsid w:val="00A953EF"/>
    <w:rsid w:val="00AD06AE"/>
    <w:rsid w:val="00AD538C"/>
    <w:rsid w:val="00AE00D3"/>
    <w:rsid w:val="00AF09BA"/>
    <w:rsid w:val="00AF4BFF"/>
    <w:rsid w:val="00AF55C8"/>
    <w:rsid w:val="00AF67A1"/>
    <w:rsid w:val="00B00C29"/>
    <w:rsid w:val="00B01ED0"/>
    <w:rsid w:val="00B02EC6"/>
    <w:rsid w:val="00B03598"/>
    <w:rsid w:val="00B10C45"/>
    <w:rsid w:val="00B14886"/>
    <w:rsid w:val="00B14EB0"/>
    <w:rsid w:val="00B17003"/>
    <w:rsid w:val="00B310A4"/>
    <w:rsid w:val="00B4682E"/>
    <w:rsid w:val="00B66367"/>
    <w:rsid w:val="00B7300E"/>
    <w:rsid w:val="00B8252A"/>
    <w:rsid w:val="00B85515"/>
    <w:rsid w:val="00B961FD"/>
    <w:rsid w:val="00BA51E1"/>
    <w:rsid w:val="00BB3568"/>
    <w:rsid w:val="00BB3D0B"/>
    <w:rsid w:val="00BC018B"/>
    <w:rsid w:val="00BD5402"/>
    <w:rsid w:val="00BE3D59"/>
    <w:rsid w:val="00BE52D9"/>
    <w:rsid w:val="00BE7AB3"/>
    <w:rsid w:val="00BF7391"/>
    <w:rsid w:val="00C158E5"/>
    <w:rsid w:val="00C16F98"/>
    <w:rsid w:val="00C20C8F"/>
    <w:rsid w:val="00C23B14"/>
    <w:rsid w:val="00C53458"/>
    <w:rsid w:val="00C73A81"/>
    <w:rsid w:val="00C80BCE"/>
    <w:rsid w:val="00C85D8D"/>
    <w:rsid w:val="00C92B52"/>
    <w:rsid w:val="00C932CC"/>
    <w:rsid w:val="00CA730A"/>
    <w:rsid w:val="00CA7EC2"/>
    <w:rsid w:val="00CC3790"/>
    <w:rsid w:val="00CC56D9"/>
    <w:rsid w:val="00CD004D"/>
    <w:rsid w:val="00CD67E5"/>
    <w:rsid w:val="00CE12B9"/>
    <w:rsid w:val="00CE5967"/>
    <w:rsid w:val="00CF6B83"/>
    <w:rsid w:val="00CF6D4E"/>
    <w:rsid w:val="00D00C06"/>
    <w:rsid w:val="00D1572F"/>
    <w:rsid w:val="00D21729"/>
    <w:rsid w:val="00D270CA"/>
    <w:rsid w:val="00D558E4"/>
    <w:rsid w:val="00D572F4"/>
    <w:rsid w:val="00D62D3A"/>
    <w:rsid w:val="00D6462A"/>
    <w:rsid w:val="00D67F36"/>
    <w:rsid w:val="00D75100"/>
    <w:rsid w:val="00D76C27"/>
    <w:rsid w:val="00D7769A"/>
    <w:rsid w:val="00D854DC"/>
    <w:rsid w:val="00D93F77"/>
    <w:rsid w:val="00DB3C05"/>
    <w:rsid w:val="00DB6B3D"/>
    <w:rsid w:val="00DC003D"/>
    <w:rsid w:val="00DD1315"/>
    <w:rsid w:val="00DD7C64"/>
    <w:rsid w:val="00DE281B"/>
    <w:rsid w:val="00DE6E00"/>
    <w:rsid w:val="00E43126"/>
    <w:rsid w:val="00E513E2"/>
    <w:rsid w:val="00E519B4"/>
    <w:rsid w:val="00E5383C"/>
    <w:rsid w:val="00E6275C"/>
    <w:rsid w:val="00E67578"/>
    <w:rsid w:val="00E70EC9"/>
    <w:rsid w:val="00E711C3"/>
    <w:rsid w:val="00E806A1"/>
    <w:rsid w:val="00E80BFC"/>
    <w:rsid w:val="00E934BB"/>
    <w:rsid w:val="00E95328"/>
    <w:rsid w:val="00E96882"/>
    <w:rsid w:val="00EA287A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3498"/>
    <w:rsid w:val="00F975FE"/>
    <w:rsid w:val="00FB1E9E"/>
    <w:rsid w:val="00FB6244"/>
    <w:rsid w:val="00FC366E"/>
    <w:rsid w:val="00FD17F9"/>
    <w:rsid w:val="00FD47F3"/>
    <w:rsid w:val="00FD6110"/>
    <w:rsid w:val="00FD7F1E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Normal (Web)"/>
    <w:basedOn w:val="a"/>
    <w:uiPriority w:val="99"/>
    <w:rsid w:val="00CF6B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Normal (Web)"/>
    <w:basedOn w:val="a"/>
    <w:uiPriority w:val="99"/>
    <w:rsid w:val="00CF6B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788514EF267C8F6BC5E566Ee0CFD" TargetMode="External"/><Relationship Id="rId18" Type="http://schemas.openxmlformats.org/officeDocument/2006/relationships/hyperlink" Target="consultantplus://offline/ref=1102FDE9B4696DC3BD57CD7A505B67267280534FF86D95FCB4075A6C08eDCD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283524FF16D95FCB4075A6C08eDCDD" TargetMode="External"/><Relationship Id="rId17" Type="http://schemas.openxmlformats.org/officeDocument/2006/relationships/hyperlink" Target="consultantplus://offline/ref=1102FDE9B4696DC3BD57CD7A505B67267182564AF869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6855449F067C8F6BC5E566Ee0CFD" TargetMode="External"/><Relationship Id="rId20" Type="http://schemas.openxmlformats.org/officeDocument/2006/relationships/hyperlink" Target="consultantplus://offline/ref=1102FDE9B4696DC3BD57CD7A505B672672815548F968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3534AF765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463575B672676845B4FF06A95FCB4075A6C08eDCD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102FDE9B4696DC3BD57CD7A505B67267188514DF26995FCB4075A6C08eDCDD" TargetMode="External"/><Relationship Id="rId19" Type="http://schemas.openxmlformats.org/officeDocument/2006/relationships/hyperlink" Target="consultantplus://offline/ref=1102FDE9B4696DC3BD57CD7A505B672671885740F96A95FCB4075A6C08eDC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281554AF66995FCB4075A6C08eDCD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440F0-11FD-409A-9CB6-620A041B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4</cp:revision>
  <cp:lastPrinted>2018-11-23T01:42:00Z</cp:lastPrinted>
  <dcterms:created xsi:type="dcterms:W3CDTF">2019-06-21T05:48:00Z</dcterms:created>
  <dcterms:modified xsi:type="dcterms:W3CDTF">2019-06-28T01:30:00Z</dcterms:modified>
</cp:coreProperties>
</file>